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90C" w:rsidRPr="001D490C" w:rsidRDefault="001D490C" w:rsidP="001D490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1D490C">
        <w:rPr>
          <w:rFonts w:ascii="Arial" w:hAnsi="Arial" w:cs="Arial"/>
          <w:b/>
          <w:sz w:val="20"/>
          <w:szCs w:val="20"/>
        </w:rPr>
        <w:t xml:space="preserve">GEN - General - </w:t>
      </w:r>
      <w:r w:rsidRPr="001D490C">
        <w:rPr>
          <w:rFonts w:ascii="Arial" w:eastAsia="Times New Roman" w:hAnsi="Arial" w:cs="Arial"/>
          <w:b/>
          <w:sz w:val="20"/>
          <w:szCs w:val="20"/>
        </w:rPr>
        <w:t>Financial Reporting Investigation Panel (FRIP)</w:t>
      </w:r>
    </w:p>
    <w:p w:rsidR="00F166B0" w:rsidRPr="001D490C" w:rsidRDefault="00F166B0" w:rsidP="001D490C">
      <w:pPr>
        <w:jc w:val="both"/>
        <w:rPr>
          <w:rFonts w:ascii="Arial" w:eastAsia="Times New Roman" w:hAnsi="Arial" w:cs="Arial"/>
          <w:b/>
          <w:sz w:val="20"/>
          <w:szCs w:val="20"/>
        </w:rPr>
      </w:pPr>
      <w:r w:rsidRPr="001D490C">
        <w:rPr>
          <w:rFonts w:ascii="Arial" w:eastAsia="Times New Roman" w:hAnsi="Arial" w:cs="Arial"/>
          <w:b/>
          <w:sz w:val="20"/>
          <w:szCs w:val="20"/>
        </w:rPr>
        <w:t>Financial Reporting Investigation Panel (FRIP)</w:t>
      </w:r>
    </w:p>
    <w:p w:rsidR="00F166B0" w:rsidRPr="001D490C" w:rsidRDefault="00F166B0" w:rsidP="001D490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F166B0" w:rsidRPr="001D490C" w:rsidRDefault="00F166B0" w:rsidP="001D490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 xml:space="preserve">This announcement serves to call for nominations for interested parties to serve on the </w:t>
      </w:r>
      <w:r w:rsidR="004F6E28" w:rsidRPr="001D490C">
        <w:rPr>
          <w:rFonts w:ascii="Arial" w:eastAsia="Times New Roman" w:hAnsi="Arial" w:cs="Arial"/>
          <w:sz w:val="20"/>
          <w:szCs w:val="20"/>
        </w:rPr>
        <w:t>Financial Reporting Investigation Panel (</w:t>
      </w:r>
      <w:r w:rsidR="0048679A" w:rsidRPr="001D490C">
        <w:rPr>
          <w:rFonts w:ascii="Arial" w:eastAsia="Times New Roman" w:hAnsi="Arial" w:cs="Arial"/>
          <w:sz w:val="20"/>
          <w:szCs w:val="20"/>
        </w:rPr>
        <w:t>“</w:t>
      </w:r>
      <w:r w:rsidR="004F6E28" w:rsidRPr="001D490C">
        <w:rPr>
          <w:rFonts w:ascii="Arial" w:eastAsia="Times New Roman" w:hAnsi="Arial" w:cs="Arial"/>
          <w:sz w:val="20"/>
          <w:szCs w:val="20"/>
        </w:rPr>
        <w:t>FRIP</w:t>
      </w:r>
      <w:r w:rsidR="0048679A" w:rsidRPr="001D490C">
        <w:rPr>
          <w:rFonts w:ascii="Arial" w:eastAsia="Times New Roman" w:hAnsi="Arial" w:cs="Arial"/>
          <w:sz w:val="20"/>
          <w:szCs w:val="20"/>
        </w:rPr>
        <w:t>”</w:t>
      </w:r>
      <w:r w:rsidR="004F6E28" w:rsidRPr="001D490C">
        <w:rPr>
          <w:rFonts w:ascii="Arial" w:eastAsia="Times New Roman" w:hAnsi="Arial" w:cs="Arial"/>
          <w:sz w:val="20"/>
          <w:szCs w:val="20"/>
        </w:rPr>
        <w:t>)</w:t>
      </w:r>
      <w:r w:rsidRPr="001D490C">
        <w:rPr>
          <w:rFonts w:ascii="Arial" w:eastAsia="Times New Roman" w:hAnsi="Arial" w:cs="Arial"/>
          <w:sz w:val="20"/>
          <w:szCs w:val="20"/>
        </w:rPr>
        <w:t>.</w:t>
      </w:r>
    </w:p>
    <w:p w:rsidR="001D490C" w:rsidRPr="001D490C" w:rsidRDefault="004F6E28" w:rsidP="001D490C">
      <w:pPr>
        <w:spacing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>The purpose of the FRIP is to provide the JSE with advi</w:t>
      </w:r>
      <w:r w:rsidR="00F166B0" w:rsidRPr="001D490C">
        <w:rPr>
          <w:rFonts w:ascii="Arial" w:eastAsia="Times New Roman" w:hAnsi="Arial" w:cs="Arial"/>
          <w:sz w:val="20"/>
          <w:szCs w:val="20"/>
        </w:rPr>
        <w:t>c</w:t>
      </w:r>
      <w:r w:rsidRPr="001D490C">
        <w:rPr>
          <w:rFonts w:ascii="Arial" w:eastAsia="Times New Roman" w:hAnsi="Arial" w:cs="Arial"/>
          <w:sz w:val="20"/>
          <w:szCs w:val="20"/>
        </w:rPr>
        <w:t>e in relation to cases of alleged non-compliance with the IFRS</w:t>
      </w:r>
      <w:r w:rsidR="00F166B0" w:rsidRPr="001D490C">
        <w:rPr>
          <w:rFonts w:ascii="Arial" w:eastAsia="Times New Roman" w:hAnsi="Arial" w:cs="Arial"/>
          <w:sz w:val="20"/>
          <w:szCs w:val="20"/>
        </w:rPr>
        <w:t>. The FRIP is a joint venture with SAICA</w:t>
      </w:r>
      <w:r w:rsidR="00AB6A53" w:rsidRPr="001D490C">
        <w:rPr>
          <w:rFonts w:ascii="Arial" w:eastAsia="Times New Roman" w:hAnsi="Arial" w:cs="Arial"/>
          <w:sz w:val="20"/>
          <w:szCs w:val="20"/>
        </w:rPr>
        <w:t xml:space="preserve"> </w:t>
      </w:r>
      <w:r w:rsidR="00F166B0" w:rsidRPr="001D490C">
        <w:rPr>
          <w:rFonts w:ascii="Arial" w:eastAsia="Times New Roman" w:hAnsi="Arial" w:cs="Arial"/>
          <w:sz w:val="20"/>
          <w:szCs w:val="20"/>
        </w:rPr>
        <w:t>and the activities thereof are governed in terms of a charter</w:t>
      </w:r>
      <w:r w:rsidR="00AB6A53" w:rsidRPr="001D490C">
        <w:rPr>
          <w:rFonts w:ascii="Arial" w:eastAsia="Times New Roman" w:hAnsi="Arial" w:cs="Arial"/>
          <w:sz w:val="20"/>
          <w:szCs w:val="20"/>
        </w:rPr>
        <w:t xml:space="preserve"> (</w:t>
      </w:r>
      <w:r w:rsidR="00F166B0" w:rsidRPr="001D490C">
        <w:rPr>
          <w:rFonts w:ascii="Arial" w:eastAsia="Times New Roman" w:hAnsi="Arial" w:cs="Arial"/>
          <w:sz w:val="20"/>
          <w:szCs w:val="20"/>
        </w:rPr>
        <w:t xml:space="preserve">a copy of </w:t>
      </w:r>
      <w:r w:rsidR="0048679A" w:rsidRPr="001D490C">
        <w:rPr>
          <w:rFonts w:ascii="Arial" w:eastAsia="Times New Roman" w:hAnsi="Arial" w:cs="Arial"/>
          <w:sz w:val="20"/>
          <w:szCs w:val="20"/>
        </w:rPr>
        <w:t xml:space="preserve">which </w:t>
      </w:r>
      <w:r w:rsidR="00F166B0" w:rsidRPr="001D490C">
        <w:rPr>
          <w:rFonts w:ascii="Arial" w:eastAsia="Times New Roman" w:hAnsi="Arial" w:cs="Arial"/>
          <w:sz w:val="20"/>
          <w:szCs w:val="20"/>
        </w:rPr>
        <w:t xml:space="preserve">can be found here </w:t>
      </w:r>
      <w:hyperlink r:id="rId5" w:history="1">
        <w:r w:rsidR="00F166B0" w:rsidRPr="001D490C">
          <w:rPr>
            <w:rStyle w:val="Hyperlink"/>
            <w:rFonts w:ascii="Arial" w:eastAsia="Times New Roman" w:hAnsi="Arial" w:cs="Arial"/>
            <w:sz w:val="20"/>
            <w:szCs w:val="20"/>
          </w:rPr>
          <w:t>https://www.saica.co.za/Technical/FinancialReporting/FinancialReportingInvestigationPanelPanel/tabid/529/language/en-ZA/Default.aspx</w:t>
        </w:r>
      </w:hyperlink>
      <w:r w:rsidR="00AB6A53" w:rsidRPr="001D490C">
        <w:rPr>
          <w:rFonts w:ascii="Arial" w:eastAsia="Times New Roman" w:hAnsi="Arial" w:cs="Arial"/>
          <w:sz w:val="20"/>
          <w:szCs w:val="20"/>
        </w:rPr>
        <w:t>)</w:t>
      </w:r>
      <w:r w:rsidR="001D490C">
        <w:rPr>
          <w:rFonts w:ascii="Arial" w:eastAsia="Times New Roman" w:hAnsi="Arial" w:cs="Arial"/>
          <w:sz w:val="20"/>
          <w:szCs w:val="20"/>
        </w:rPr>
        <w:t>.</w:t>
      </w:r>
    </w:p>
    <w:p w:rsidR="00AB6A53" w:rsidRPr="001D490C" w:rsidRDefault="00F166B0" w:rsidP="001D49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>In order to fulfil its purpose t</w:t>
      </w:r>
      <w:r w:rsidR="004F6E28" w:rsidRPr="001D490C">
        <w:rPr>
          <w:rFonts w:ascii="Arial" w:eastAsia="Times New Roman" w:hAnsi="Arial" w:cs="Arial"/>
          <w:sz w:val="20"/>
          <w:szCs w:val="20"/>
        </w:rPr>
        <w:t>he</w:t>
      </w:r>
      <w:r w:rsidRPr="001D490C">
        <w:rPr>
          <w:rFonts w:ascii="Arial" w:eastAsia="Times New Roman" w:hAnsi="Arial" w:cs="Arial"/>
          <w:sz w:val="20"/>
          <w:szCs w:val="20"/>
        </w:rPr>
        <w:t xml:space="preserve"> </w:t>
      </w:r>
      <w:r w:rsidR="0096029D" w:rsidRPr="001D490C">
        <w:rPr>
          <w:rFonts w:ascii="Arial" w:eastAsia="Times New Roman" w:hAnsi="Arial" w:cs="Arial"/>
          <w:sz w:val="20"/>
          <w:szCs w:val="20"/>
        </w:rPr>
        <w:t xml:space="preserve">JSE and SAICA </w:t>
      </w:r>
      <w:r w:rsidR="004F6E28" w:rsidRPr="001D490C">
        <w:rPr>
          <w:rFonts w:ascii="Arial" w:eastAsia="Times New Roman" w:hAnsi="Arial" w:cs="Arial"/>
          <w:sz w:val="20"/>
          <w:szCs w:val="20"/>
        </w:rPr>
        <w:t xml:space="preserve">seek to attract </w:t>
      </w:r>
      <w:r w:rsidRPr="001D490C">
        <w:rPr>
          <w:rFonts w:ascii="Arial" w:eastAsia="Times New Roman" w:hAnsi="Arial" w:cs="Arial"/>
          <w:sz w:val="20"/>
          <w:szCs w:val="20"/>
        </w:rPr>
        <w:t>appropriately experienced</w:t>
      </w:r>
      <w:r w:rsidR="004F6E28" w:rsidRPr="001D490C">
        <w:rPr>
          <w:rFonts w:ascii="Arial" w:eastAsia="Times New Roman" w:hAnsi="Arial" w:cs="Arial"/>
          <w:sz w:val="20"/>
          <w:szCs w:val="20"/>
        </w:rPr>
        <w:t xml:space="preserve"> technical </w:t>
      </w:r>
      <w:r w:rsidRPr="001D490C">
        <w:rPr>
          <w:rFonts w:ascii="Arial" w:eastAsia="Times New Roman" w:hAnsi="Arial" w:cs="Arial"/>
          <w:sz w:val="20"/>
          <w:szCs w:val="20"/>
        </w:rPr>
        <w:t xml:space="preserve">people to the FRIP. The composition of the FRIP is such that </w:t>
      </w:r>
      <w:r w:rsidR="0048679A" w:rsidRPr="001D490C">
        <w:rPr>
          <w:rFonts w:ascii="Arial" w:eastAsia="Times New Roman" w:hAnsi="Arial" w:cs="Arial"/>
          <w:sz w:val="20"/>
          <w:szCs w:val="20"/>
        </w:rPr>
        <w:t>the members come from different backgrounds being</w:t>
      </w:r>
      <w:r w:rsidRPr="001D490C">
        <w:rPr>
          <w:rFonts w:ascii="Arial" w:eastAsia="Times New Roman" w:hAnsi="Arial" w:cs="Arial"/>
          <w:sz w:val="20"/>
          <w:szCs w:val="20"/>
        </w:rPr>
        <w:t xml:space="preserve"> preparers, auditors, academics and users of listed entities</w:t>
      </w:r>
      <w:r w:rsidR="00221449" w:rsidRPr="001D490C">
        <w:rPr>
          <w:rFonts w:ascii="Arial" w:eastAsia="Times New Roman" w:hAnsi="Arial" w:cs="Arial"/>
          <w:sz w:val="20"/>
          <w:szCs w:val="20"/>
        </w:rPr>
        <w:t>’</w:t>
      </w:r>
      <w:r w:rsidRPr="001D490C">
        <w:rPr>
          <w:rFonts w:ascii="Arial" w:eastAsia="Times New Roman" w:hAnsi="Arial" w:cs="Arial"/>
          <w:sz w:val="20"/>
          <w:szCs w:val="20"/>
        </w:rPr>
        <w:t xml:space="preserve"> financial</w:t>
      </w:r>
      <w:r w:rsidR="0096029D" w:rsidRPr="001D490C">
        <w:rPr>
          <w:rFonts w:ascii="Arial" w:eastAsia="Times New Roman" w:hAnsi="Arial" w:cs="Arial"/>
          <w:sz w:val="20"/>
          <w:szCs w:val="20"/>
        </w:rPr>
        <w:t xml:space="preserve"> statement</w:t>
      </w:r>
      <w:r w:rsidRPr="001D490C">
        <w:rPr>
          <w:rFonts w:ascii="Arial" w:eastAsia="Times New Roman" w:hAnsi="Arial" w:cs="Arial"/>
          <w:sz w:val="20"/>
          <w:szCs w:val="20"/>
        </w:rPr>
        <w:t>s. This mi</w:t>
      </w:r>
      <w:r w:rsidR="00AB6A53" w:rsidRPr="001D490C">
        <w:rPr>
          <w:rFonts w:ascii="Arial" w:eastAsia="Times New Roman" w:hAnsi="Arial" w:cs="Arial"/>
          <w:sz w:val="20"/>
          <w:szCs w:val="20"/>
        </w:rPr>
        <w:t>x</w:t>
      </w:r>
      <w:r w:rsidRPr="001D490C">
        <w:rPr>
          <w:rFonts w:ascii="Arial" w:eastAsia="Times New Roman" w:hAnsi="Arial" w:cs="Arial"/>
          <w:sz w:val="20"/>
          <w:szCs w:val="20"/>
        </w:rPr>
        <w:t xml:space="preserve">ed composition is important </w:t>
      </w:r>
      <w:r w:rsidR="00AB6A53" w:rsidRPr="001D490C">
        <w:rPr>
          <w:rFonts w:ascii="Arial" w:eastAsia="Times New Roman" w:hAnsi="Arial" w:cs="Arial"/>
          <w:sz w:val="20"/>
          <w:szCs w:val="20"/>
        </w:rPr>
        <w:t xml:space="preserve">to the functioning of the FRIP so as </w:t>
      </w:r>
      <w:r w:rsidRPr="001D490C">
        <w:rPr>
          <w:rFonts w:ascii="Arial" w:eastAsia="Times New Roman" w:hAnsi="Arial" w:cs="Arial"/>
          <w:sz w:val="20"/>
          <w:szCs w:val="20"/>
        </w:rPr>
        <w:t>to ensure that the JSE receives the correct technical advi</w:t>
      </w:r>
      <w:r w:rsidR="00AB6A53" w:rsidRPr="001D490C">
        <w:rPr>
          <w:rFonts w:ascii="Arial" w:eastAsia="Times New Roman" w:hAnsi="Arial" w:cs="Arial"/>
          <w:sz w:val="20"/>
          <w:szCs w:val="20"/>
        </w:rPr>
        <w:t>c</w:t>
      </w:r>
      <w:r w:rsidRPr="001D490C">
        <w:rPr>
          <w:rFonts w:ascii="Arial" w:eastAsia="Times New Roman" w:hAnsi="Arial" w:cs="Arial"/>
          <w:sz w:val="20"/>
          <w:szCs w:val="20"/>
        </w:rPr>
        <w:t xml:space="preserve">e, and at the same time ensuring a balanced business and user </w:t>
      </w:r>
      <w:r w:rsidR="00AB6A53" w:rsidRPr="001D490C">
        <w:rPr>
          <w:rFonts w:ascii="Arial" w:eastAsia="Times New Roman" w:hAnsi="Arial" w:cs="Arial"/>
          <w:sz w:val="20"/>
          <w:szCs w:val="20"/>
        </w:rPr>
        <w:t>perspective</w:t>
      </w:r>
      <w:r w:rsidRPr="001D490C">
        <w:rPr>
          <w:rFonts w:ascii="Arial" w:eastAsia="Times New Roman" w:hAnsi="Arial" w:cs="Arial"/>
          <w:sz w:val="20"/>
          <w:szCs w:val="20"/>
        </w:rPr>
        <w:t>.</w:t>
      </w:r>
      <w:r w:rsidR="00AB6A53" w:rsidRPr="001D490C">
        <w:rPr>
          <w:rFonts w:ascii="Arial" w:eastAsia="Times New Roman" w:hAnsi="Arial" w:cs="Arial"/>
          <w:sz w:val="20"/>
          <w:szCs w:val="20"/>
        </w:rPr>
        <w:t xml:space="preserve"> It is also important that non</w:t>
      </w:r>
      <w:r w:rsidR="0048679A" w:rsidRPr="001D490C">
        <w:rPr>
          <w:rFonts w:ascii="Arial" w:eastAsia="Times New Roman" w:hAnsi="Arial" w:cs="Arial"/>
          <w:sz w:val="20"/>
          <w:szCs w:val="20"/>
        </w:rPr>
        <w:t>e</w:t>
      </w:r>
      <w:r w:rsidR="00AB6A53" w:rsidRPr="001D490C">
        <w:rPr>
          <w:rFonts w:ascii="Arial" w:eastAsia="Times New Roman" w:hAnsi="Arial" w:cs="Arial"/>
          <w:sz w:val="20"/>
          <w:szCs w:val="20"/>
        </w:rPr>
        <w:t xml:space="preserve"> of these 4 groups comprises a majority of the FRIP members. </w:t>
      </w:r>
      <w:r w:rsidR="00AB6A53" w:rsidRPr="001D490C">
        <w:rPr>
          <w:rFonts w:ascii="Arial" w:hAnsi="Arial" w:cs="Arial"/>
          <w:sz w:val="20"/>
          <w:szCs w:val="20"/>
        </w:rPr>
        <w:t xml:space="preserve">The </w:t>
      </w:r>
      <w:r w:rsidR="0096029D" w:rsidRPr="001D490C">
        <w:rPr>
          <w:rFonts w:ascii="Arial" w:eastAsia="Times New Roman" w:hAnsi="Arial" w:cs="Arial"/>
          <w:sz w:val="20"/>
          <w:szCs w:val="20"/>
        </w:rPr>
        <w:t>JSE and SAICA</w:t>
      </w:r>
      <w:r w:rsidR="00AB6A53" w:rsidRPr="001D490C">
        <w:rPr>
          <w:rFonts w:ascii="Arial" w:hAnsi="Arial" w:cs="Arial"/>
          <w:sz w:val="20"/>
          <w:szCs w:val="20"/>
        </w:rPr>
        <w:t xml:space="preserve"> are seeking nominations across all four of these areas</w:t>
      </w:r>
      <w:r w:rsidR="0048679A" w:rsidRPr="001D490C">
        <w:rPr>
          <w:rFonts w:ascii="Arial" w:hAnsi="Arial" w:cs="Arial"/>
          <w:sz w:val="20"/>
          <w:szCs w:val="20"/>
        </w:rPr>
        <w:t xml:space="preserve"> as certain existing members will be rotat</w:t>
      </w:r>
      <w:r w:rsidR="00221449" w:rsidRPr="001D490C">
        <w:rPr>
          <w:rFonts w:ascii="Arial" w:hAnsi="Arial" w:cs="Arial"/>
          <w:sz w:val="20"/>
          <w:szCs w:val="20"/>
        </w:rPr>
        <w:t>ing</w:t>
      </w:r>
      <w:r w:rsidR="0048679A" w:rsidRPr="001D490C">
        <w:rPr>
          <w:rFonts w:ascii="Arial" w:hAnsi="Arial" w:cs="Arial"/>
          <w:sz w:val="20"/>
          <w:szCs w:val="20"/>
        </w:rPr>
        <w:t xml:space="preserve"> off the FRIP</w:t>
      </w:r>
      <w:r w:rsidR="00AB6A53" w:rsidRPr="001D490C">
        <w:rPr>
          <w:rFonts w:ascii="Arial" w:hAnsi="Arial" w:cs="Arial"/>
          <w:sz w:val="20"/>
          <w:szCs w:val="20"/>
        </w:rPr>
        <w:t>.</w:t>
      </w:r>
    </w:p>
    <w:p w:rsidR="00AB6A53" w:rsidRPr="001D490C" w:rsidRDefault="00AB6A53" w:rsidP="001D49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>The sp</w:t>
      </w:r>
      <w:r w:rsidR="004F6E28" w:rsidRPr="001D490C">
        <w:rPr>
          <w:rFonts w:ascii="Arial" w:eastAsia="Times New Roman" w:hAnsi="Arial" w:cs="Arial"/>
          <w:sz w:val="20"/>
          <w:szCs w:val="20"/>
        </w:rPr>
        <w:t>ecific requirements</w:t>
      </w:r>
      <w:r w:rsidRPr="001D490C">
        <w:rPr>
          <w:rFonts w:ascii="Arial" w:eastAsia="Times New Roman" w:hAnsi="Arial" w:cs="Arial"/>
          <w:sz w:val="20"/>
          <w:szCs w:val="20"/>
        </w:rPr>
        <w:t xml:space="preserve"> that the </w:t>
      </w:r>
      <w:r w:rsidR="0096029D" w:rsidRPr="001D490C">
        <w:rPr>
          <w:rFonts w:ascii="Arial" w:eastAsia="Times New Roman" w:hAnsi="Arial" w:cs="Arial"/>
          <w:sz w:val="20"/>
          <w:szCs w:val="20"/>
        </w:rPr>
        <w:t xml:space="preserve">JSE and SAICA </w:t>
      </w:r>
      <w:r w:rsidRPr="001D490C">
        <w:rPr>
          <w:rFonts w:ascii="Arial" w:eastAsia="Times New Roman" w:hAnsi="Arial" w:cs="Arial"/>
          <w:sz w:val="20"/>
          <w:szCs w:val="20"/>
        </w:rPr>
        <w:t>are seeking from individuals making application include</w:t>
      </w:r>
      <w:r w:rsidR="004F6E28" w:rsidRPr="001D490C">
        <w:rPr>
          <w:rFonts w:ascii="Arial" w:eastAsia="Times New Roman" w:hAnsi="Arial" w:cs="Arial"/>
          <w:sz w:val="20"/>
          <w:szCs w:val="20"/>
        </w:rPr>
        <w:t>:</w:t>
      </w:r>
    </w:p>
    <w:p w:rsidR="00AB6A53" w:rsidRPr="001D490C" w:rsidRDefault="004F6E28" w:rsidP="001D49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>- In depth technical knowledge of IFRS;</w:t>
      </w:r>
      <w:r w:rsidR="0096029D" w:rsidRPr="001D490C">
        <w:rPr>
          <w:rFonts w:ascii="Arial" w:eastAsia="Times New Roman" w:hAnsi="Arial" w:cs="Arial"/>
          <w:sz w:val="20"/>
          <w:szCs w:val="20"/>
        </w:rPr>
        <w:t xml:space="preserve"> </w:t>
      </w:r>
    </w:p>
    <w:p w:rsidR="00AB6A53" w:rsidRPr="001D490C" w:rsidRDefault="004F6E28" w:rsidP="001D49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>- Technical accounting work experience;</w:t>
      </w:r>
      <w:r w:rsidR="0096029D" w:rsidRPr="001D490C">
        <w:rPr>
          <w:rFonts w:ascii="Arial" w:eastAsia="Times New Roman" w:hAnsi="Arial" w:cs="Arial"/>
          <w:sz w:val="20"/>
          <w:szCs w:val="20"/>
        </w:rPr>
        <w:t xml:space="preserve"> </w:t>
      </w:r>
    </w:p>
    <w:p w:rsidR="00AB6A53" w:rsidRPr="001D490C" w:rsidRDefault="00AB6A53" w:rsidP="001D49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 xml:space="preserve">- Acknowledgement </w:t>
      </w:r>
      <w:r w:rsidR="0048679A" w:rsidRPr="001D490C">
        <w:rPr>
          <w:rFonts w:ascii="Arial" w:eastAsia="Times New Roman" w:hAnsi="Arial" w:cs="Arial"/>
          <w:sz w:val="20"/>
          <w:szCs w:val="20"/>
        </w:rPr>
        <w:t xml:space="preserve">and respect </w:t>
      </w:r>
      <w:r w:rsidRPr="001D490C">
        <w:rPr>
          <w:rFonts w:ascii="Arial" w:eastAsia="Times New Roman" w:hAnsi="Arial" w:cs="Arial"/>
          <w:sz w:val="20"/>
          <w:szCs w:val="20"/>
        </w:rPr>
        <w:t xml:space="preserve">from </w:t>
      </w:r>
      <w:r w:rsidR="0048679A" w:rsidRPr="001D490C">
        <w:rPr>
          <w:rFonts w:ascii="Arial" w:eastAsia="Times New Roman" w:hAnsi="Arial" w:cs="Arial"/>
          <w:sz w:val="20"/>
          <w:szCs w:val="20"/>
        </w:rPr>
        <w:t xml:space="preserve">their </w:t>
      </w:r>
      <w:r w:rsidRPr="001D490C">
        <w:rPr>
          <w:rFonts w:ascii="Arial" w:eastAsia="Times New Roman" w:hAnsi="Arial" w:cs="Arial"/>
          <w:sz w:val="20"/>
          <w:szCs w:val="20"/>
        </w:rPr>
        <w:t>peers that they are an IFRS expert;</w:t>
      </w:r>
    </w:p>
    <w:p w:rsidR="00AE09F8" w:rsidRPr="001D490C" w:rsidRDefault="0048679A" w:rsidP="001D49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 xml:space="preserve">- </w:t>
      </w:r>
      <w:r w:rsidR="0096029D" w:rsidRPr="001D490C">
        <w:rPr>
          <w:rFonts w:ascii="Arial" w:eastAsia="Times New Roman" w:hAnsi="Arial" w:cs="Arial"/>
          <w:sz w:val="20"/>
          <w:szCs w:val="20"/>
        </w:rPr>
        <w:t>No record of unprofessional conduct</w:t>
      </w:r>
      <w:r w:rsidR="00AE09F8" w:rsidRPr="001D490C">
        <w:rPr>
          <w:rFonts w:ascii="Arial" w:eastAsia="Times New Roman" w:hAnsi="Arial" w:cs="Arial"/>
          <w:sz w:val="20"/>
          <w:szCs w:val="20"/>
        </w:rPr>
        <w:t xml:space="preserve"> or </w:t>
      </w:r>
      <w:r w:rsidR="0096029D" w:rsidRPr="001D490C">
        <w:rPr>
          <w:rFonts w:ascii="Arial" w:eastAsia="Times New Roman" w:hAnsi="Arial" w:cs="Arial"/>
          <w:sz w:val="20"/>
          <w:szCs w:val="20"/>
        </w:rPr>
        <w:t>breach of confidentiality</w:t>
      </w:r>
      <w:r w:rsidR="00AE09F8" w:rsidRPr="001D490C">
        <w:rPr>
          <w:rFonts w:ascii="Arial" w:eastAsia="Times New Roman" w:hAnsi="Arial" w:cs="Arial"/>
          <w:sz w:val="20"/>
          <w:szCs w:val="20"/>
        </w:rPr>
        <w:t>;</w:t>
      </w:r>
    </w:p>
    <w:p w:rsidR="0048679A" w:rsidRPr="001D490C" w:rsidRDefault="00AE09F8" w:rsidP="001D49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>-No record of any matter that could be seen to bring the reputation of the FRIP into disrepute</w:t>
      </w:r>
      <w:r w:rsidR="0048679A" w:rsidRPr="001D490C">
        <w:rPr>
          <w:rFonts w:ascii="Arial" w:eastAsia="Times New Roman" w:hAnsi="Arial" w:cs="Arial"/>
          <w:sz w:val="20"/>
          <w:szCs w:val="20"/>
        </w:rPr>
        <w:t>;</w:t>
      </w:r>
    </w:p>
    <w:p w:rsidR="00AB6A53" w:rsidRPr="001D490C" w:rsidRDefault="004F6E28" w:rsidP="001D49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>- Ability to be available and actively participate in</w:t>
      </w:r>
      <w:r w:rsidR="00AB6A53" w:rsidRPr="001D490C">
        <w:rPr>
          <w:rFonts w:ascii="Arial" w:eastAsia="Times New Roman" w:hAnsi="Arial" w:cs="Arial"/>
          <w:sz w:val="20"/>
          <w:szCs w:val="20"/>
        </w:rPr>
        <w:t xml:space="preserve"> review committees</w:t>
      </w:r>
      <w:r w:rsidRPr="001D490C">
        <w:rPr>
          <w:rFonts w:ascii="Arial" w:eastAsia="Times New Roman" w:hAnsi="Arial" w:cs="Arial"/>
          <w:sz w:val="20"/>
          <w:szCs w:val="20"/>
        </w:rPr>
        <w:t xml:space="preserve">, </w:t>
      </w:r>
      <w:r w:rsidR="00AB6A53" w:rsidRPr="001D490C">
        <w:rPr>
          <w:rFonts w:ascii="Arial" w:eastAsia="Times New Roman" w:hAnsi="Arial" w:cs="Arial"/>
          <w:sz w:val="20"/>
          <w:szCs w:val="20"/>
        </w:rPr>
        <w:t xml:space="preserve">including </w:t>
      </w:r>
      <w:r w:rsidRPr="001D490C">
        <w:rPr>
          <w:rFonts w:ascii="Arial" w:eastAsia="Times New Roman" w:hAnsi="Arial" w:cs="Arial"/>
          <w:sz w:val="20"/>
          <w:szCs w:val="20"/>
        </w:rPr>
        <w:t>preparation time;</w:t>
      </w:r>
      <w:r w:rsidR="0096029D" w:rsidRPr="001D490C">
        <w:rPr>
          <w:rFonts w:ascii="Arial" w:eastAsia="Times New Roman" w:hAnsi="Arial" w:cs="Arial"/>
          <w:sz w:val="20"/>
          <w:szCs w:val="20"/>
        </w:rPr>
        <w:t xml:space="preserve"> and</w:t>
      </w:r>
    </w:p>
    <w:p w:rsidR="00AB6A53" w:rsidRPr="001D490C" w:rsidRDefault="00AB6A53" w:rsidP="001D490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1D490C">
        <w:rPr>
          <w:rFonts w:ascii="Arial" w:eastAsia="Times New Roman" w:hAnsi="Arial" w:cs="Arial"/>
          <w:sz w:val="20"/>
          <w:szCs w:val="20"/>
        </w:rPr>
        <w:t>-Ability to articulate their IFRS arguments in a logical manner</w:t>
      </w:r>
      <w:r w:rsidR="0096029D" w:rsidRPr="001D490C">
        <w:rPr>
          <w:rFonts w:ascii="Arial" w:eastAsia="Times New Roman" w:hAnsi="Arial" w:cs="Arial"/>
          <w:sz w:val="20"/>
          <w:szCs w:val="20"/>
        </w:rPr>
        <w:t>.</w:t>
      </w:r>
    </w:p>
    <w:p w:rsidR="0048679A" w:rsidRPr="001D490C" w:rsidRDefault="0048679A" w:rsidP="001D49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490C">
        <w:rPr>
          <w:rFonts w:ascii="Arial" w:hAnsi="Arial" w:cs="Arial"/>
          <w:sz w:val="20"/>
          <w:szCs w:val="20"/>
        </w:rPr>
        <w:t xml:space="preserve">Selections will be made to ensure that the FRIP as a whole compromises people with an appropriate mix of diversity, experience and expertise. </w:t>
      </w:r>
    </w:p>
    <w:p w:rsidR="00AB6A53" w:rsidRPr="001D490C" w:rsidRDefault="00AB6A53" w:rsidP="001D49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490C">
        <w:rPr>
          <w:rFonts w:ascii="Arial" w:hAnsi="Arial" w:cs="Arial"/>
          <w:sz w:val="20"/>
          <w:szCs w:val="20"/>
        </w:rPr>
        <w:t>Nominations</w:t>
      </w:r>
      <w:r w:rsidR="0048679A" w:rsidRPr="001D490C">
        <w:rPr>
          <w:rFonts w:ascii="Arial" w:hAnsi="Arial" w:cs="Arial"/>
          <w:sz w:val="20"/>
          <w:szCs w:val="20"/>
        </w:rPr>
        <w:t xml:space="preserve">, including a detailed motivation, </w:t>
      </w:r>
      <w:r w:rsidRPr="001D490C">
        <w:rPr>
          <w:rFonts w:ascii="Arial" w:hAnsi="Arial" w:cs="Arial"/>
          <w:sz w:val="20"/>
          <w:szCs w:val="20"/>
        </w:rPr>
        <w:t>should be submitted in writ</w:t>
      </w:r>
      <w:r w:rsidR="00221449" w:rsidRPr="001D490C">
        <w:rPr>
          <w:rFonts w:ascii="Arial" w:hAnsi="Arial" w:cs="Arial"/>
          <w:sz w:val="20"/>
          <w:szCs w:val="20"/>
        </w:rPr>
        <w:t>ing</w:t>
      </w:r>
      <w:r w:rsidRPr="001D490C">
        <w:rPr>
          <w:rFonts w:ascii="Arial" w:hAnsi="Arial" w:cs="Arial"/>
          <w:sz w:val="20"/>
          <w:szCs w:val="20"/>
        </w:rPr>
        <w:t xml:space="preserve"> to </w:t>
      </w:r>
      <w:hyperlink r:id="rId6" w:history="1">
        <w:r w:rsidRPr="001D490C">
          <w:rPr>
            <w:rStyle w:val="Hyperlink"/>
            <w:rFonts w:ascii="Arial" w:hAnsi="Arial" w:cs="Arial"/>
            <w:sz w:val="20"/>
            <w:szCs w:val="20"/>
          </w:rPr>
          <w:t>taniaw@jse.co.za</w:t>
        </w:r>
      </w:hyperlink>
      <w:r w:rsidRPr="001D490C">
        <w:rPr>
          <w:rFonts w:ascii="Arial" w:hAnsi="Arial" w:cs="Arial"/>
          <w:sz w:val="20"/>
          <w:szCs w:val="20"/>
        </w:rPr>
        <w:t xml:space="preserve"> by no later than</w:t>
      </w:r>
      <w:r w:rsidR="001D490C" w:rsidRPr="001D490C">
        <w:rPr>
          <w:rFonts w:ascii="Arial" w:hAnsi="Arial" w:cs="Arial"/>
          <w:sz w:val="20"/>
          <w:szCs w:val="20"/>
        </w:rPr>
        <w:t xml:space="preserve"> 10 April</w:t>
      </w:r>
      <w:r w:rsidRPr="001D490C">
        <w:rPr>
          <w:rFonts w:ascii="Arial" w:hAnsi="Arial" w:cs="Arial"/>
          <w:sz w:val="20"/>
          <w:szCs w:val="20"/>
        </w:rPr>
        <w:t xml:space="preserve"> 2014. All </w:t>
      </w:r>
      <w:r w:rsidR="0048679A" w:rsidRPr="001D490C">
        <w:rPr>
          <w:rFonts w:ascii="Arial" w:hAnsi="Arial" w:cs="Arial"/>
          <w:sz w:val="20"/>
          <w:szCs w:val="20"/>
        </w:rPr>
        <w:t xml:space="preserve">potential candidates </w:t>
      </w:r>
      <w:r w:rsidRPr="001D490C">
        <w:rPr>
          <w:rFonts w:ascii="Arial" w:hAnsi="Arial" w:cs="Arial"/>
          <w:sz w:val="20"/>
          <w:szCs w:val="20"/>
        </w:rPr>
        <w:t xml:space="preserve">will </w:t>
      </w:r>
      <w:r w:rsidR="0048679A" w:rsidRPr="001D490C">
        <w:rPr>
          <w:rFonts w:ascii="Arial" w:hAnsi="Arial" w:cs="Arial"/>
          <w:sz w:val="20"/>
          <w:szCs w:val="20"/>
        </w:rPr>
        <w:t>receive notification of the outcome of their application</w:t>
      </w:r>
      <w:r w:rsidR="001D490C" w:rsidRPr="001D490C">
        <w:rPr>
          <w:rFonts w:ascii="Arial" w:hAnsi="Arial" w:cs="Arial"/>
          <w:sz w:val="20"/>
          <w:szCs w:val="20"/>
        </w:rPr>
        <w:t>.</w:t>
      </w:r>
    </w:p>
    <w:p w:rsidR="001D490C" w:rsidRPr="001D490C" w:rsidRDefault="001D490C" w:rsidP="001D490C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AB6A53" w:rsidRPr="001D490C" w:rsidRDefault="001D490C" w:rsidP="001D490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D490C">
        <w:rPr>
          <w:rFonts w:ascii="Arial" w:hAnsi="Arial" w:cs="Arial"/>
          <w:sz w:val="20"/>
          <w:szCs w:val="20"/>
        </w:rPr>
        <w:t>7 March 2014</w:t>
      </w:r>
    </w:p>
    <w:sectPr w:rsidR="00AB6A53" w:rsidRPr="001D49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E28"/>
    <w:rsid w:val="00014D9D"/>
    <w:rsid w:val="00184002"/>
    <w:rsid w:val="001D490C"/>
    <w:rsid w:val="00221449"/>
    <w:rsid w:val="0048679A"/>
    <w:rsid w:val="004F6E28"/>
    <w:rsid w:val="0096029D"/>
    <w:rsid w:val="00AB6A53"/>
    <w:rsid w:val="00AE09F8"/>
    <w:rsid w:val="00F1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6B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66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taniaw@jse.co.za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www.saica.co.za/Technical/FinancialReporting/FinancialReportingInvestigationPanelPanel/tabid/529/language/en-ZA/Default.aspx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Announcement" ma:contentTypeID="0x01010025A8B514A743974EAD575655CE6523730200C011C70D0DD3644D8AF5E0D3029E4905" ma:contentTypeVersion="2" ma:contentTypeDescription="Create a new document." ma:contentTypeScope="" ma:versionID="ffd2c95b509dcdcc0fb14ed67138c7ab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00fd6e5319fc178987790342f836ced5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05b3ea50-81ed-432d-bdcf-e7540578ef79}" ma:internalName="TaxCatchAll" ma:showField="CatchAllData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05b3ea50-81ed-432d-bdcf-e7540578ef79}" ma:internalName="TaxCatchAllLabel" ma:readOnly="true" ma:showField="CatchAllDataLabel" ma:web="a5d7cc70-31c1-4b2e-9a12-faea9898ee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" ma:internalName="JSEDisplay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 xsi:nil="true"/>
    <j50c28d78dcf4727baa6c3ad504fae7e xmlns="a5d7cc70-31c1-4b2e-9a12-faea9898ee50">
      <Terms xmlns="http://schemas.microsoft.com/office/infopath/2007/PartnerControls"/>
    </j50c28d78dcf4727baa6c3ad504fae7e>
    <JSEDisplayPriority xmlns="a5d7cc70-31c1-4b2e-9a12-faea9898ee50" xsi:nil="true"/>
    <TaxCatchAll xmlns="a5d7cc70-31c1-4b2e-9a12-faea9898ee50"/>
  </documentManagement>
</p:properties>
</file>

<file path=customXml/itemProps1.xml><?xml version="1.0" encoding="utf-8"?>
<ds:datastoreItem xmlns:ds="http://schemas.openxmlformats.org/officeDocument/2006/customXml" ds:itemID="{D1ED9D80-9970-4DC8-99EE-061BCC1BF9C2}"/>
</file>

<file path=customXml/itemProps2.xml><?xml version="1.0" encoding="utf-8"?>
<ds:datastoreItem xmlns:ds="http://schemas.openxmlformats.org/officeDocument/2006/customXml" ds:itemID="{2B6CA272-C5C2-4558-B0B4-32129CBFA6C2}"/>
</file>

<file path=customXml/itemProps3.xml><?xml version="1.0" encoding="utf-8"?>
<ds:datastoreItem xmlns:ds="http://schemas.openxmlformats.org/officeDocument/2006/customXml" ds:itemID="{3E1D286A-3D6D-47A4-975A-245D4E5465C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7</cp:revision>
  <dcterms:created xsi:type="dcterms:W3CDTF">2014-03-06T07:08:00Z</dcterms:created>
  <dcterms:modified xsi:type="dcterms:W3CDTF">2014-03-07T07:44:00Z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0x01010025A8B514A743974EAD575655CE6523730200C011C70D0DD3644D8AF5E0D3029E4905</vt:lpwstr>
  </property>
</Properties>
</file>